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090A1" w14:textId="77777777" w:rsidR="00FE05F1" w:rsidRPr="0062105D" w:rsidRDefault="00FE05F1" w:rsidP="00FE05F1">
      <w:pPr>
        <w:spacing w:before="1200" w:after="2400" w:line="240" w:lineRule="auto"/>
        <w:jc w:val="center"/>
        <w:rPr>
          <w:rFonts w:ascii="Calibri" w:eastAsia="Malgun Gothic" w:hAnsi="Calibri" w:cs="Calibri"/>
          <w:b/>
          <w:sz w:val="36"/>
          <w:szCs w:val="36"/>
          <w:lang w:val="en-GB"/>
        </w:rPr>
      </w:pPr>
      <w:r w:rsidRPr="0062105D">
        <w:rPr>
          <w:rFonts w:ascii="Calibri" w:eastAsia="Malgun Gothic" w:hAnsi="Calibri" w:cs="Calibri"/>
          <w:b/>
          <w:sz w:val="36"/>
          <w:szCs w:val="36"/>
          <w:lang w:val="en-GB"/>
        </w:rPr>
        <w:t>REQUEST FOR QUOTATION</w:t>
      </w:r>
      <w:r w:rsidRPr="0062105D">
        <w:rPr>
          <w:rFonts w:ascii="Calibri" w:eastAsia="Malgun Gothic" w:hAnsi="Calibri" w:cs="Calibri"/>
          <w:b/>
          <w:sz w:val="36"/>
          <w:szCs w:val="36"/>
          <w:lang w:val="en-GB"/>
        </w:rPr>
        <w:br/>
        <w:t>SPECIFICATION OF STANDARD GOODS</w:t>
      </w:r>
    </w:p>
    <w:p w14:paraId="32E93114" w14:textId="0E8BB574" w:rsidR="00FE05F1" w:rsidRPr="0062105D" w:rsidRDefault="00FE05F1" w:rsidP="00FE05F1">
      <w:pPr>
        <w:tabs>
          <w:tab w:val="left" w:pos="2835"/>
        </w:tabs>
        <w:spacing w:before="240" w:after="240" w:line="240" w:lineRule="auto"/>
        <w:ind w:left="2835" w:hanging="2835"/>
        <w:jc w:val="center"/>
        <w:rPr>
          <w:rFonts w:ascii="Times New Roman" w:eastAsia="Malgun Gothic" w:hAnsi="Times New Roman" w:cs="Times New Roman"/>
          <w:sz w:val="24"/>
          <w:szCs w:val="24"/>
          <w:lang w:val="en-GB" w:eastAsia="ko-KR"/>
        </w:rPr>
      </w:pPr>
      <w:r w:rsidRPr="0062105D">
        <w:rPr>
          <w:rFonts w:ascii="Times New Roman" w:eastAsia="Malgun Gothic" w:hAnsi="Times New Roman" w:cs="Times New Roman"/>
          <w:b/>
          <w:sz w:val="24"/>
          <w:szCs w:val="24"/>
          <w:lang w:val="en-GB"/>
        </w:rPr>
        <w:t>Procurement No:</w:t>
      </w:r>
      <w:r w:rsidR="00A0271C">
        <w:rPr>
          <w:rFonts w:ascii="Times New Roman" w:eastAsia="Malgun Gothic" w:hAnsi="Times New Roman" w:cs="Times New Roman"/>
          <w:sz w:val="24"/>
          <w:szCs w:val="24"/>
          <w:lang w:val="en-GB"/>
        </w:rPr>
        <w:t xml:space="preserve"> </w:t>
      </w:r>
      <w:r w:rsidR="00A0271C" w:rsidRPr="00A0271C">
        <w:rPr>
          <w:rFonts w:ascii="Times New Roman" w:eastAsia="Malgun Gothic" w:hAnsi="Times New Roman" w:cs="Times New Roman"/>
          <w:b/>
          <w:bCs/>
          <w:sz w:val="24"/>
          <w:szCs w:val="24"/>
          <w:lang w:val="en-GB"/>
        </w:rPr>
        <w:t>37-G002-26</w:t>
      </w:r>
    </w:p>
    <w:p w14:paraId="370C95C5" w14:textId="77777777" w:rsidR="00FE05F1" w:rsidRPr="0062105D" w:rsidRDefault="00FE05F1" w:rsidP="00FE05F1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Malgun Gothic" w:hAnsi="Calibri" w:cs="Calibri"/>
          <w:sz w:val="24"/>
          <w:szCs w:val="24"/>
          <w:highlight w:val="yellow"/>
          <w:lang w:val="en-GB"/>
        </w:rPr>
      </w:pPr>
      <w:r w:rsidRPr="0062105D">
        <w:rPr>
          <w:rFonts w:ascii="Calibri" w:eastAsia="Malgun Gothic" w:hAnsi="Calibri" w:cs="Calibri"/>
          <w:sz w:val="24"/>
          <w:szCs w:val="24"/>
          <w:highlight w:val="yellow"/>
          <w:lang w:val="en-GB"/>
        </w:rPr>
        <w:br w:type="page"/>
      </w:r>
    </w:p>
    <w:p w14:paraId="78DA87AC" w14:textId="77777777" w:rsidR="00FE05F1" w:rsidRPr="0062105D" w:rsidRDefault="00FE05F1" w:rsidP="00FE05F1">
      <w:pPr>
        <w:keepNext/>
        <w:keepLines/>
        <w:spacing w:before="360" w:after="240" w:line="240" w:lineRule="auto"/>
        <w:outlineLvl w:val="1"/>
        <w:rPr>
          <w:rFonts w:ascii="Calibri" w:eastAsia="Malgun Gothic" w:hAnsi="Calibri" w:cs="Times New Roman"/>
          <w:b/>
          <w:sz w:val="32"/>
          <w:szCs w:val="32"/>
          <w:lang w:val="en-GB"/>
        </w:rPr>
      </w:pPr>
      <w:bookmarkStart w:id="0" w:name="_Toc419729571"/>
      <w:bookmarkStart w:id="1" w:name="_Toc11156577"/>
      <w:r w:rsidRPr="0062105D">
        <w:rPr>
          <w:rFonts w:ascii="Calibri" w:eastAsia="Malgun Gothic" w:hAnsi="Calibri" w:cs="Times New Roman"/>
          <w:b/>
          <w:sz w:val="32"/>
          <w:szCs w:val="32"/>
          <w:lang w:val="en-GB"/>
        </w:rPr>
        <w:lastRenderedPageBreak/>
        <w:t>Specification</w:t>
      </w:r>
      <w:bookmarkEnd w:id="0"/>
    </w:p>
    <w:p w14:paraId="7293BAE8" w14:textId="77777777" w:rsidR="00FE05F1" w:rsidRPr="0062105D" w:rsidRDefault="00FE05F1" w:rsidP="00FE05F1">
      <w:pPr>
        <w:keepNext/>
        <w:keepLines/>
        <w:spacing w:before="360" w:after="240" w:line="240" w:lineRule="auto"/>
        <w:outlineLvl w:val="2"/>
        <w:rPr>
          <w:rFonts w:ascii="Calibri" w:eastAsia="Malgun Gothic" w:hAnsi="Calibri" w:cs="Times New Roman"/>
          <w:b/>
          <w:sz w:val="26"/>
          <w:szCs w:val="24"/>
          <w:lang w:val="en-GB"/>
        </w:rPr>
      </w:pPr>
      <w:bookmarkStart w:id="2" w:name="_Toc293504682"/>
      <w:bookmarkStart w:id="3" w:name="_Toc419729572"/>
      <w:bookmarkStart w:id="4" w:name="_Toc292659306"/>
      <w:r w:rsidRPr="0062105D">
        <w:rPr>
          <w:rFonts w:ascii="Calibri" w:eastAsia="Malgun Gothic" w:hAnsi="Calibri" w:cs="Times New Roman"/>
          <w:b/>
          <w:sz w:val="26"/>
          <w:szCs w:val="24"/>
          <w:lang w:val="en-GB"/>
        </w:rPr>
        <w:t>Background</w:t>
      </w:r>
      <w:bookmarkEnd w:id="2"/>
      <w:bookmarkEnd w:id="3"/>
    </w:p>
    <w:p w14:paraId="28764600" w14:textId="77777777" w:rsidR="00FE05F1" w:rsidRPr="0083267D" w:rsidRDefault="00FE05F1" w:rsidP="00FE05F1">
      <w:pPr>
        <w:pStyle w:val="pdq2pgselectionanchorcontainer"/>
      </w:pPr>
      <w:bookmarkStart w:id="5" w:name="_Toc312171709"/>
      <w:r w:rsidRPr="0083267D">
        <w:t xml:space="preserve">The Ministry proposes to procure a </w:t>
      </w:r>
      <w:r w:rsidRPr="0083267D">
        <w:rPr>
          <w:rStyle w:val="Strong"/>
        </w:rPr>
        <w:t>large bus with a seating capacity of approximately 20–25 passengers</w:t>
      </w:r>
      <w:r w:rsidRPr="0083267D">
        <w:t xml:space="preserve"> to provide transportation for staff travelling to and from work.</w:t>
      </w:r>
    </w:p>
    <w:p w14:paraId="5C68413E" w14:textId="77777777" w:rsidR="00FE05F1" w:rsidRPr="0083267D" w:rsidRDefault="00FE05F1" w:rsidP="00FE05F1">
      <w:pPr>
        <w:pStyle w:val="NormalWeb"/>
      </w:pPr>
      <w:r w:rsidRPr="0083267D">
        <w:t>This procurement is considered necessary following the centralization of the MOJ’s three divisions in Bairiki. The availability of a dedicated Ministry bus will improve staff transportation arrangements and reduce the Ministry’s reliance on hiring external transport services, particularly for staff travelling from Betio.</w:t>
      </w:r>
    </w:p>
    <w:p w14:paraId="269BE029" w14:textId="77777777" w:rsidR="00FE05F1" w:rsidRPr="0083267D" w:rsidRDefault="00FE05F1" w:rsidP="00FE05F1">
      <w:pPr>
        <w:pStyle w:val="NormalWeb"/>
      </w:pPr>
      <w:r w:rsidRPr="0083267D">
        <w:t xml:space="preserve">The bus will primarily support staff residing in areas extending from </w:t>
      </w:r>
      <w:r w:rsidRPr="0083267D">
        <w:rPr>
          <w:rStyle w:val="Strong"/>
        </w:rPr>
        <w:t>Temwaiku and Buota to Bairiki</w:t>
      </w:r>
      <w:r w:rsidRPr="0083267D">
        <w:t xml:space="preserve">, where a significant number of Ministry employees are based. In addition to providing a more reliable and convenient means of transportation for staff, the procurement is expected to result in </w:t>
      </w:r>
      <w:r w:rsidRPr="0083267D">
        <w:rPr>
          <w:rStyle w:val="Strong"/>
        </w:rPr>
        <w:t>cost savings and more efficient use of Ministry resources</w:t>
      </w:r>
      <w:r w:rsidRPr="0083267D">
        <w:t xml:space="preserve"> by reducing the need to regularly hire external transportation.</w:t>
      </w:r>
    </w:p>
    <w:p w14:paraId="44F3494E" w14:textId="77777777" w:rsidR="00FE05F1" w:rsidRPr="0062105D" w:rsidRDefault="00FE05F1" w:rsidP="00FE05F1">
      <w:pPr>
        <w:keepNext/>
        <w:keepLines/>
        <w:spacing w:before="360" w:after="240" w:line="240" w:lineRule="auto"/>
        <w:outlineLvl w:val="2"/>
        <w:rPr>
          <w:rFonts w:ascii="Calibri" w:eastAsia="Malgun Gothic" w:hAnsi="Calibri" w:cs="Calibri"/>
          <w:b/>
          <w:sz w:val="26"/>
          <w:szCs w:val="24"/>
          <w:lang w:val="en-GB"/>
        </w:rPr>
      </w:pPr>
      <w:r w:rsidRPr="0062105D">
        <w:rPr>
          <w:rFonts w:ascii="Calibri" w:eastAsia="Malgun Gothic" w:hAnsi="Calibri" w:cs="Calibri"/>
          <w:b/>
          <w:sz w:val="26"/>
          <w:szCs w:val="24"/>
          <w:lang w:val="en-GB"/>
        </w:rPr>
        <w:t>Requirements</w:t>
      </w:r>
    </w:p>
    <w:p w14:paraId="445008F5" w14:textId="77777777" w:rsidR="00FE05F1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  <w:bookmarkStart w:id="6" w:name="_Toc308102003"/>
    </w:p>
    <w:p w14:paraId="4D746DC1" w14:textId="77777777" w:rsidR="00FE05F1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  <w:r>
        <w:rPr>
          <w:rFonts w:ascii="Times New Roman" w:eastAsia="Malgun Gothic" w:hAnsi="Times New Roman" w:cs="Times New Roman"/>
          <w:sz w:val="24"/>
          <w:szCs w:val="24"/>
          <w:lang w:val="en-GB"/>
        </w:rPr>
        <w:t>Must be a licensed supplier for vehicles.</w:t>
      </w:r>
    </w:p>
    <w:p w14:paraId="06A35B49" w14:textId="77777777" w:rsidR="00FE05F1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  <w:r>
        <w:rPr>
          <w:rFonts w:ascii="Times New Roman" w:eastAsia="Malgun Gothic" w:hAnsi="Times New Roman" w:cs="Times New Roman"/>
          <w:sz w:val="24"/>
          <w:szCs w:val="24"/>
          <w:lang w:val="en-GB"/>
        </w:rPr>
        <w:t>Must provide references from government entities that have provided vehicles to.</w:t>
      </w:r>
    </w:p>
    <w:p w14:paraId="43F1AEA6" w14:textId="77777777" w:rsidR="00FE05F1" w:rsidRPr="0062105D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</w:p>
    <w:p w14:paraId="29C5F9D0" w14:textId="77777777" w:rsidR="00FE05F1" w:rsidRPr="00935A7D" w:rsidRDefault="00FE05F1" w:rsidP="00FE05F1">
      <w:pPr>
        <w:keepNext/>
        <w:keepLines/>
        <w:spacing w:before="360" w:after="240" w:line="240" w:lineRule="auto"/>
        <w:outlineLvl w:val="2"/>
        <w:rPr>
          <w:rFonts w:ascii="Calibri" w:eastAsia="Malgun Gothic" w:hAnsi="Calibri" w:cs="Calibri"/>
          <w:b/>
          <w:sz w:val="26"/>
          <w:szCs w:val="24"/>
          <w:lang w:val="en-GB"/>
        </w:rPr>
      </w:pPr>
      <w:bookmarkStart w:id="7" w:name="_Toc419729577"/>
      <w:bookmarkEnd w:id="6"/>
      <w:r w:rsidRPr="0062105D">
        <w:rPr>
          <w:rFonts w:ascii="Calibri" w:eastAsia="Malgun Gothic" w:hAnsi="Calibri" w:cs="Calibri"/>
          <w:b/>
          <w:sz w:val="26"/>
          <w:szCs w:val="24"/>
          <w:lang w:val="en-GB"/>
        </w:rPr>
        <w:t>Installation services</w:t>
      </w:r>
      <w:bookmarkEnd w:id="7"/>
    </w:p>
    <w:p w14:paraId="2B0D5C6F" w14:textId="77777777" w:rsidR="00FE05F1" w:rsidRPr="0062105D" w:rsidRDefault="00FE05F1" w:rsidP="00FE05F1">
      <w:pPr>
        <w:keepNext/>
        <w:keepLines/>
        <w:spacing w:before="360" w:after="240" w:line="240" w:lineRule="auto"/>
        <w:outlineLvl w:val="2"/>
        <w:rPr>
          <w:rFonts w:ascii="Calibri" w:eastAsia="Malgun Gothic" w:hAnsi="Calibri" w:cs="Times New Roman"/>
          <w:b/>
          <w:sz w:val="26"/>
          <w:szCs w:val="24"/>
          <w:lang w:val="en-GB"/>
        </w:rPr>
      </w:pPr>
      <w:bookmarkStart w:id="8" w:name="_Toc419729578"/>
      <w:r w:rsidRPr="0062105D">
        <w:rPr>
          <w:rFonts w:ascii="Calibri" w:eastAsia="Malgun Gothic" w:hAnsi="Calibri" w:cs="Times New Roman"/>
          <w:b/>
          <w:sz w:val="26"/>
          <w:szCs w:val="24"/>
          <w:lang w:val="en-GB"/>
        </w:rPr>
        <w:t>Delivery Time</w:t>
      </w:r>
      <w:bookmarkEnd w:id="8"/>
    </w:p>
    <w:p w14:paraId="3A9FC6D2" w14:textId="77777777" w:rsidR="00FE05F1" w:rsidRPr="0062105D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  <w:r>
        <w:rPr>
          <w:rFonts w:ascii="Times New Roman" w:eastAsia="Malgun Gothic" w:hAnsi="Times New Roman" w:cs="Times New Roman"/>
          <w:sz w:val="24"/>
          <w:szCs w:val="24"/>
          <w:lang w:val="en-GB"/>
        </w:rPr>
        <w:t>3 days after signing of contract</w:t>
      </w:r>
    </w:p>
    <w:bookmarkEnd w:id="4"/>
    <w:bookmarkEnd w:id="5"/>
    <w:p w14:paraId="1E9B3E7B" w14:textId="77777777" w:rsidR="00FE05F1" w:rsidRPr="0062105D" w:rsidRDefault="00FE05F1" w:rsidP="00FE05F1">
      <w:pPr>
        <w:keepNext/>
        <w:keepLines/>
        <w:spacing w:before="360" w:after="240" w:line="240" w:lineRule="auto"/>
        <w:outlineLvl w:val="1"/>
        <w:rPr>
          <w:rFonts w:ascii="Calibri" w:eastAsia="Malgun Gothic" w:hAnsi="Calibri" w:cs="Times New Roman"/>
          <w:b/>
          <w:sz w:val="32"/>
          <w:szCs w:val="32"/>
          <w:lang w:val="en-GB"/>
        </w:rPr>
      </w:pPr>
      <w:r w:rsidRPr="0062105D">
        <w:rPr>
          <w:rFonts w:ascii="Calibri" w:eastAsia="Malgun Gothic" w:hAnsi="Calibri" w:cs="Times New Roman"/>
          <w:b/>
          <w:sz w:val="32"/>
          <w:szCs w:val="32"/>
          <w:lang w:val="en-GB"/>
        </w:rPr>
        <w:t>Description of the Goods</w:t>
      </w:r>
      <w:bookmarkEnd w:id="1"/>
    </w:p>
    <w:p w14:paraId="44B8C681" w14:textId="77777777" w:rsidR="00FE05F1" w:rsidRPr="0062105D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i/>
          <w:iCs/>
          <w:sz w:val="24"/>
          <w:szCs w:val="24"/>
          <w:lang w:val="en-GB"/>
        </w:rPr>
      </w:pPr>
      <w:r w:rsidRPr="0062105D">
        <w:rPr>
          <w:rFonts w:ascii="Times New Roman" w:eastAsia="Malgun Gothic" w:hAnsi="Times New Roman" w:cs="Times New Roman"/>
          <w:i/>
          <w:iCs/>
          <w:sz w:val="24"/>
          <w:szCs w:val="24"/>
          <w:lang w:val="en-GB"/>
        </w:rPr>
        <w:t>Here, list all items to be Tendered</w:t>
      </w:r>
    </w:p>
    <w:p w14:paraId="7FA42A30" w14:textId="77777777" w:rsidR="00FE05F1" w:rsidRPr="0062105D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i/>
          <w:iCs/>
          <w:sz w:val="24"/>
          <w:szCs w:val="24"/>
          <w:lang w:val="en-GB"/>
        </w:rPr>
      </w:pPr>
      <w:r w:rsidRPr="0062105D">
        <w:rPr>
          <w:rFonts w:ascii="Times New Roman" w:eastAsia="Malgun Gothic" w:hAnsi="Times New Roman" w:cs="Times New Roman"/>
          <w:i/>
          <w:iCs/>
          <w:sz w:val="24"/>
          <w:szCs w:val="24"/>
          <w:lang w:val="en-GB"/>
        </w:rPr>
        <w:t>(This part may be replaced by a proprietary Supplier description)</w:t>
      </w:r>
    </w:p>
    <w:p w14:paraId="57F35FC8" w14:textId="77777777" w:rsidR="00FE05F1" w:rsidRPr="0062105D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</w:p>
    <w:tbl>
      <w:tblPr>
        <w:tblStyle w:val="GridTable1Light1"/>
        <w:tblW w:w="0" w:type="auto"/>
        <w:tblInd w:w="0" w:type="dxa"/>
        <w:tblLook w:val="04A0" w:firstRow="1" w:lastRow="0" w:firstColumn="1" w:lastColumn="0" w:noHBand="0" w:noVBand="1"/>
      </w:tblPr>
      <w:tblGrid>
        <w:gridCol w:w="636"/>
        <w:gridCol w:w="4324"/>
        <w:gridCol w:w="1127"/>
        <w:gridCol w:w="1527"/>
        <w:gridCol w:w="1402"/>
      </w:tblGrid>
      <w:tr w:rsidR="00FE05F1" w:rsidRPr="0062105D" w14:paraId="6B5A9A08" w14:textId="77777777" w:rsidTr="000C4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2EAE6EAC" w14:textId="77777777" w:rsidR="00FE05F1" w:rsidRPr="0062105D" w:rsidRDefault="00FE05F1" w:rsidP="000C46AA">
            <w:pPr>
              <w:spacing w:before="12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Pos.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74D88F5A" w14:textId="77777777" w:rsidR="00FE05F1" w:rsidRPr="0062105D" w:rsidRDefault="00FE05F1" w:rsidP="000C46AA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33006BDA" w14:textId="77777777" w:rsidR="00FE05F1" w:rsidRPr="0062105D" w:rsidRDefault="00FE05F1" w:rsidP="000C46AA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Number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32366349" w14:textId="77777777" w:rsidR="00FE05F1" w:rsidRPr="0062105D" w:rsidRDefault="00FE05F1" w:rsidP="000C46AA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Delivery Time (to be Tendered)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14:paraId="6B8BC03B" w14:textId="77777777" w:rsidR="00FE05F1" w:rsidRPr="0062105D" w:rsidRDefault="00FE05F1" w:rsidP="000C46AA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Price (to be Tendered)</w:t>
            </w:r>
          </w:p>
        </w:tc>
      </w:tr>
      <w:tr w:rsidR="00FE05F1" w:rsidRPr="0062105D" w14:paraId="2F1A8B61" w14:textId="77777777" w:rsidTr="000C4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DD415D4" w14:textId="77777777" w:rsidR="00FE05F1" w:rsidRPr="0062105D" w:rsidRDefault="00FE05F1" w:rsidP="000C46AA">
            <w:pPr>
              <w:spacing w:before="12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C560F4E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Big Bus for approximately 10-20 people and </w:t>
            </w:r>
            <w:r w:rsidRPr="00250834">
              <w:rPr>
                <w:sz w:val="24"/>
                <w:szCs w:val="24"/>
              </w:rPr>
              <w:t>Suitable for area in despite of flood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C95DA09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BDA55AD" w14:textId="77777777" w:rsidR="00FE05F1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days</w:t>
            </w:r>
          </w:p>
          <w:p w14:paraId="52158F7C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02E6662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05F1" w:rsidRPr="0062105D" w14:paraId="321FC96A" w14:textId="77777777" w:rsidTr="000C4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2861D08C" w14:textId="77777777" w:rsidR="00FE05F1" w:rsidRPr="0062105D" w:rsidRDefault="00FE05F1" w:rsidP="000C46AA">
            <w:pPr>
              <w:spacing w:before="12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8A4933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327082A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B70F68B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7AF10AF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05F1" w:rsidRPr="0062105D" w14:paraId="44CFCF3F" w14:textId="77777777" w:rsidTr="000C4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087EB80F" w14:textId="77777777" w:rsidR="00FE05F1" w:rsidRPr="0062105D" w:rsidRDefault="00FE05F1" w:rsidP="000C46AA">
            <w:pPr>
              <w:spacing w:before="12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067D50B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A64C650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718B132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952B3FE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05F1" w:rsidRPr="0062105D" w14:paraId="6AC32E77" w14:textId="77777777" w:rsidTr="000C4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34E71A9" w14:textId="77777777" w:rsidR="00FE05F1" w:rsidRPr="0062105D" w:rsidRDefault="00FE05F1" w:rsidP="000C46AA">
            <w:pPr>
              <w:spacing w:before="120"/>
              <w:rPr>
                <w:sz w:val="24"/>
                <w:szCs w:val="24"/>
              </w:rPr>
            </w:pPr>
            <w:r w:rsidRPr="0062105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6B4F11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C4FD97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E416F76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5DC109" w14:textId="77777777" w:rsidR="00FE05F1" w:rsidRPr="0062105D" w:rsidRDefault="00FE05F1" w:rsidP="000C46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5CDA6DE9" w14:textId="77777777" w:rsidR="00FE05F1" w:rsidRPr="0062105D" w:rsidRDefault="00FE05F1" w:rsidP="00FE05F1">
      <w:pPr>
        <w:spacing w:before="120" w:after="0" w:line="240" w:lineRule="auto"/>
        <w:rPr>
          <w:rFonts w:ascii="Times New Roman" w:eastAsia="Malgun Gothic" w:hAnsi="Times New Roman" w:cs="Times New Roman"/>
          <w:sz w:val="24"/>
          <w:szCs w:val="24"/>
          <w:lang w:val="en-GB"/>
        </w:rPr>
      </w:pPr>
    </w:p>
    <w:p w14:paraId="42B765F3" w14:textId="77777777" w:rsidR="00FE05F1" w:rsidRDefault="00FE05F1" w:rsidP="00FE05F1"/>
    <w:p w14:paraId="25894A82" w14:textId="77777777" w:rsidR="00000000" w:rsidRDefault="00000000"/>
    <w:sectPr w:rsidR="00AA39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77D"/>
    <w:rsid w:val="00857AF2"/>
    <w:rsid w:val="008F5098"/>
    <w:rsid w:val="00A0271C"/>
    <w:rsid w:val="00D144A0"/>
    <w:rsid w:val="00FB477D"/>
    <w:rsid w:val="00FE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8332F"/>
  <w15:chartTrackingRefBased/>
  <w15:docId w15:val="{3B0969D4-3D8E-4942-AE57-3FA8377FB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1">
    <w:name w:val="Grid Table 1 Light1"/>
    <w:basedOn w:val="TableNormal"/>
    <w:next w:val="GridTable1Light"/>
    <w:uiPriority w:val="46"/>
    <w:rsid w:val="00FE05F1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dq2pgselectionanchorcontainer">
    <w:name w:val="pdq2pg_selectionanchorcontainer"/>
    <w:basedOn w:val="Normal"/>
    <w:rsid w:val="00FE0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05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E0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dTable1Light">
    <w:name w:val="Grid Table 1 Light"/>
    <w:basedOn w:val="TableNormal"/>
    <w:uiPriority w:val="46"/>
    <w:rsid w:val="00FE0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CPU</cp:lastModifiedBy>
  <cp:revision>3</cp:revision>
  <dcterms:created xsi:type="dcterms:W3CDTF">2026-08-31T04:31:00Z</dcterms:created>
  <dcterms:modified xsi:type="dcterms:W3CDTF">2026-08-31T21:26:00Z</dcterms:modified>
</cp:coreProperties>
</file>